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46" w:rsidRPr="00AF4DDF" w:rsidRDefault="00BD0C46" w:rsidP="00BD0C46">
      <w:pPr>
        <w:tabs>
          <w:tab w:val="left" w:pos="2268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4DDF">
        <w:rPr>
          <w:rFonts w:eastAsiaTheme="minorHAnsi"/>
          <w:b/>
          <w:bCs/>
          <w:sz w:val="28"/>
          <w:szCs w:val="28"/>
          <w:lang w:eastAsia="en-US"/>
        </w:rPr>
        <w:t xml:space="preserve">ЛЬГОТЫ ПО НАЛОГУ НА ИМУЩЕСТВО ФИЗИЧЕСКИХ ЛИЦ </w:t>
      </w:r>
    </w:p>
    <w:p w:rsidR="00BD0C46" w:rsidRPr="00AF4DDF" w:rsidRDefault="00BD0C46" w:rsidP="00BD0C46">
      <w:pPr>
        <w:tabs>
          <w:tab w:val="left" w:pos="2268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4DDF">
        <w:rPr>
          <w:rFonts w:eastAsiaTheme="minorHAnsi"/>
          <w:b/>
          <w:bCs/>
          <w:sz w:val="28"/>
          <w:szCs w:val="28"/>
          <w:lang w:eastAsia="en-US"/>
        </w:rPr>
        <w:t>ДЛЯ ПЕНСИОНЕРОВ ПО НОВЫМ ПРАВИЛАМ</w:t>
      </w:r>
    </w:p>
    <w:p w:rsidR="00BD0C46" w:rsidRPr="00AF4DDF" w:rsidRDefault="00BD0C46" w:rsidP="00BD0C46">
      <w:pPr>
        <w:tabs>
          <w:tab w:val="left" w:pos="2268"/>
        </w:tabs>
        <w:jc w:val="center"/>
        <w:rPr>
          <w:rFonts w:eastAsiaTheme="minorHAnsi"/>
          <w:b/>
          <w:bCs/>
          <w:color w:val="0066B3"/>
          <w:sz w:val="28"/>
          <w:szCs w:val="28"/>
          <w:lang w:eastAsia="en-US"/>
        </w:rPr>
      </w:pPr>
    </w:p>
    <w:p w:rsidR="00BD0C46" w:rsidRPr="00AF4DDF" w:rsidRDefault="00BD0C46" w:rsidP="00BD0C46">
      <w:pPr>
        <w:tabs>
          <w:tab w:val="left" w:pos="2268"/>
        </w:tabs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F4DDF">
        <w:rPr>
          <w:rFonts w:eastAsiaTheme="minorHAnsi"/>
          <w:b/>
          <w:bCs/>
          <w:color w:val="0066B3"/>
          <w:sz w:val="28"/>
          <w:szCs w:val="28"/>
          <w:lang w:eastAsia="en-US"/>
        </w:rPr>
        <w:t xml:space="preserve">     </w:t>
      </w:r>
      <w:r w:rsidRPr="00AF4DDF">
        <w:rPr>
          <w:sz w:val="28"/>
          <w:szCs w:val="28"/>
        </w:rPr>
        <w:t xml:space="preserve">  В 2016 году граждане получат налоговые уведомления на уплату местных налогов за 2015 год, в которых налог на имущество физических лиц будет рассчитан по новым правилам, одно из которых коснется самой многочисленной категории льготников – пенсионеров.</w:t>
      </w:r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 xml:space="preserve">  Налоговые льготы, которые предоставлялись им ранее, сохранились и сейчас, но с учетом особенностей. </w:t>
      </w:r>
    </w:p>
    <w:p w:rsidR="00BD0C46" w:rsidRPr="00AF4DDF" w:rsidRDefault="00BD0C46" w:rsidP="00BD0C46">
      <w:pPr>
        <w:autoSpaceDE w:val="0"/>
        <w:autoSpaceDN w:val="0"/>
        <w:adjustRightInd w:val="0"/>
        <w:ind w:firstLine="53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>Налоговый кодекс четко определяет виды объектов для исчисления налога на имущество физических лиц. Это:</w:t>
      </w:r>
    </w:p>
    <w:p w:rsidR="00BD0C46" w:rsidRPr="00AF4DDF" w:rsidRDefault="00BD0C46" w:rsidP="00BD0C4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 xml:space="preserve">жилой дом; </w:t>
      </w:r>
    </w:p>
    <w:p w:rsidR="00BD0C46" w:rsidRPr="00AF4DDF" w:rsidRDefault="00BD0C46" w:rsidP="00BD0C4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 xml:space="preserve">жилое помещение (квартира, комната);  </w:t>
      </w:r>
    </w:p>
    <w:p w:rsidR="00BD0C46" w:rsidRPr="00AF4DDF" w:rsidRDefault="00BD0C46" w:rsidP="00BD0C4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 xml:space="preserve">гараж, </w:t>
      </w:r>
      <w:proofErr w:type="spellStart"/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 xml:space="preserve">-место;  </w:t>
      </w:r>
    </w:p>
    <w:p w:rsidR="00BD0C46" w:rsidRPr="00AF4DDF" w:rsidRDefault="00BD0C46" w:rsidP="00BD0C4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 xml:space="preserve">единый недвижимый комплекс; </w:t>
      </w:r>
    </w:p>
    <w:p w:rsidR="00BD0C46" w:rsidRPr="00AF4DDF" w:rsidRDefault="00BD0C46" w:rsidP="00BD0C4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>объект незавершенного строительства;</w:t>
      </w:r>
    </w:p>
    <w:p w:rsidR="00BD0C46" w:rsidRPr="00AF4DDF" w:rsidRDefault="00BD0C46" w:rsidP="00BD0C4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 xml:space="preserve">иные здание, строение, сооружение, помещение. </w:t>
      </w:r>
    </w:p>
    <w:p w:rsidR="00BD0C46" w:rsidRPr="00AF4DDF" w:rsidRDefault="00BD0C46" w:rsidP="00BD0C46">
      <w:pPr>
        <w:autoSpaceDE w:val="0"/>
        <w:autoSpaceDN w:val="0"/>
        <w:adjustRightInd w:val="0"/>
        <w:ind w:firstLine="53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 xml:space="preserve">Льготы пенсионерам будут предоставляться в отношении одного объекта недвижимого имущества каждого вида, который должен быть выбран самим налогоплательщиком. Если гражданин не предоставит не позднее 1 ноября заявление о выборе объекта (за 2015 год – не позднее 01.11.2015, за 2016 год – не позднее 01.11.2016 и т.д.), налоговый орган выберет его самостоятельно по наибольшей сумме исчисленного налога.  </w:t>
      </w:r>
    </w:p>
    <w:p w:rsidR="00BD0C46" w:rsidRPr="00AF4DDF" w:rsidRDefault="00BD0C46" w:rsidP="00BD0C4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F4DDF">
        <w:rPr>
          <w:bCs/>
          <w:sz w:val="28"/>
          <w:szCs w:val="28"/>
        </w:rPr>
        <w:t>В случае если в собственности пенсионера, например, находятся один жилой дом и одна квартира, то он полностью освобождается от уплаты налога на имущество физических лиц, так как льгота предоставляется в отношении одного объекта каждого вида, а жилой дом и квартира – это разные виды объектов налогообложения.</w:t>
      </w:r>
    </w:p>
    <w:p w:rsidR="00BD0C46" w:rsidRPr="00AF4DDF" w:rsidRDefault="00BD0C46" w:rsidP="00BD0C46">
      <w:pPr>
        <w:autoSpaceDE w:val="0"/>
        <w:autoSpaceDN w:val="0"/>
        <w:adjustRightInd w:val="0"/>
        <w:ind w:firstLine="539"/>
        <w:jc w:val="both"/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</w:pPr>
      <w:r w:rsidRPr="00AF4DDF">
        <w:rPr>
          <w:rFonts w:eastAsia="Arial"/>
          <w:color w:val="000000"/>
          <w:sz w:val="28"/>
          <w:szCs w:val="28"/>
          <w:shd w:val="clear" w:color="auto" w:fill="FFFFFF"/>
        </w:rPr>
        <w:t xml:space="preserve">Если пенсионер </w:t>
      </w:r>
      <w:r w:rsidRPr="00AF4DDF">
        <w:rPr>
          <w:sz w:val="28"/>
          <w:szCs w:val="28"/>
        </w:rPr>
        <w:t xml:space="preserve">имеет в собственности две квартиры (при этом не имеет значения, на территории какого субъекта Российской Федерации они расположены), то с одной квартиры налог им уплачиваться не будет, а за другую квартиру необходимо будет заплатить налог на основании налогового уведомления. При этом сумма налога к уплате пенсионеру будет рассчитана с учетом особенностей определения налоговой базы, </w:t>
      </w:r>
      <w:r w:rsidRPr="00AF4DDF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 xml:space="preserve">которые полагаются всем собственникам </w:t>
      </w:r>
      <w:bookmarkStart w:id="0" w:name="_GoBack"/>
      <w:bookmarkEnd w:id="0"/>
      <w:r w:rsidRPr="00AF4DDF">
        <w:rPr>
          <w:rFonts w:eastAsia="Arial"/>
          <w:color w:val="000000"/>
          <w:sz w:val="28"/>
          <w:szCs w:val="28"/>
          <w:shd w:val="clear" w:color="auto" w:fill="FFFFFF"/>
          <w:lang w:eastAsia="en-US"/>
        </w:rPr>
        <w:t xml:space="preserve">недвижимости. В частности, не облагается налогом 50 кв. метров площади жилого дома, 10 кв. метров площади комнаты и 20 кв. метров площади квартиры. </w:t>
      </w:r>
    </w:p>
    <w:p w:rsidR="00AF4DDF" w:rsidRDefault="00AF4DDF" w:rsidP="00AF4DDF">
      <w:pPr>
        <w:ind w:firstLine="720"/>
        <w:jc w:val="right"/>
        <w:rPr>
          <w:i/>
          <w:sz w:val="28"/>
          <w:szCs w:val="28"/>
        </w:rPr>
      </w:pPr>
    </w:p>
    <w:p w:rsidR="008F0248" w:rsidRPr="00AF4DDF" w:rsidRDefault="00AF4DDF" w:rsidP="00AF4DDF">
      <w:pPr>
        <w:ind w:firstLine="720"/>
        <w:jc w:val="right"/>
        <w:rPr>
          <w:i/>
          <w:sz w:val="28"/>
          <w:szCs w:val="28"/>
        </w:rPr>
      </w:pPr>
      <w:proofErr w:type="gramStart"/>
      <w:r w:rsidRPr="00AF4DDF">
        <w:rPr>
          <w:i/>
          <w:sz w:val="28"/>
          <w:szCs w:val="28"/>
        </w:rPr>
        <w:t>Межрайонная</w:t>
      </w:r>
      <w:proofErr w:type="gramEnd"/>
      <w:r w:rsidRPr="00AF4DDF">
        <w:rPr>
          <w:i/>
          <w:sz w:val="28"/>
          <w:szCs w:val="28"/>
        </w:rPr>
        <w:t xml:space="preserve"> ИФНС России № 3 по Тверской области</w:t>
      </w:r>
    </w:p>
    <w:sectPr w:rsidR="008F0248" w:rsidRPr="00AF4DDF" w:rsidSect="00610A6E">
      <w:headerReference w:type="default" r:id="rId9"/>
      <w:footerReference w:type="even" r:id="rId10"/>
      <w:footerReference w:type="default" r:id="rId11"/>
      <w:pgSz w:w="11906" w:h="16838"/>
      <w:pgMar w:top="284" w:right="851" w:bottom="329" w:left="851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D7" w:rsidRDefault="00AA7CD7">
      <w:r>
        <w:separator/>
      </w:r>
    </w:p>
  </w:endnote>
  <w:endnote w:type="continuationSeparator" w:id="0">
    <w:p w:rsidR="00AA7CD7" w:rsidRDefault="00AA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1149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77" w:rsidRPr="000449AD" w:rsidRDefault="00B26977" w:rsidP="00B26977">
    <w:pPr>
      <w:jc w:val="both"/>
      <w:rPr>
        <w:b/>
      </w:rPr>
    </w:pPr>
    <w:r>
      <w:rPr>
        <w:sz w:val="32"/>
        <w:szCs w:val="32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773430</wp:posOffset>
              </wp:positionH>
              <wp:positionV relativeFrom="paragraph">
                <wp:posOffset>208280</wp:posOffset>
              </wp:positionV>
              <wp:extent cx="5895975" cy="1005840"/>
              <wp:effectExtent l="0" t="0" r="0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977" w:rsidRDefault="00B26977" w:rsidP="00B26977">
                          <w:pPr>
                            <w:spacing w:after="60"/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</w:p>
                        <w:p w:rsidR="00B26977" w:rsidRDefault="00B26977" w:rsidP="00B26977">
                          <w:pP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</w:p>
                        <w:p w:rsidR="00B26977" w:rsidRPr="002038F7" w:rsidRDefault="00B26977" w:rsidP="00B26977">
                          <w:pP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МЕЖРАЙОННАЯ</w:t>
                          </w:r>
                          <w:proofErr w:type="gramEnd"/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ИФНС РОССИИ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Телефон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8 (800) 222-22-22               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Начальник отдела работы</w:t>
                          </w:r>
                        </w:p>
                        <w:p w:rsidR="00B26977" w:rsidRPr="002038F7" w:rsidRDefault="00B26977" w:rsidP="00B26977">
                          <w:pP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№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3 ПО ТВЕРСКОЙ ОБЛАСТИ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>nalog</w:t>
                          </w:r>
                          <w:proofErr w:type="spellEnd"/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>rn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с налогоплательщиками</w:t>
                          </w:r>
                        </w:p>
                        <w:p w:rsidR="00B26977" w:rsidRPr="002038F7" w:rsidRDefault="00B26977" w:rsidP="00B26977">
                          <w:pP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           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________________</w:t>
                          </w:r>
                        </w:p>
                        <w:p w:rsidR="00B26977" w:rsidRPr="002038F7" w:rsidRDefault="00B26977" w:rsidP="00B26977">
                          <w:pP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                                                             </w:t>
                          </w:r>
                          <w:r w:rsidRPr="005338D4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ДАТА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D0C46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09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.0</w:t>
                          </w:r>
                          <w:r w:rsidR="00BD0C46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6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.201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left:0;text-align:left;margin-left:60.9pt;margin-top:16.4pt;width:464.2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sUxAIAALo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" filled="f" stroked="f">
              <v:textbox>
                <w:txbxContent>
                  <w:p w:rsidR="00B26977" w:rsidRDefault="00B26977" w:rsidP="00B26977">
                    <w:pPr>
                      <w:spacing w:after="60"/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</w:p>
                  <w:p w:rsidR="00B26977" w:rsidRDefault="00B26977" w:rsidP="00B26977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</w:p>
                  <w:p w:rsidR="00B26977" w:rsidRPr="002038F7" w:rsidRDefault="00B26977" w:rsidP="00B26977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proofErr w:type="gramStart"/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МЕЖРАЙОННАЯ</w:t>
                    </w:r>
                    <w:proofErr w:type="gramEnd"/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ИФНС РОССИИ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Телефон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8 (800) 222-22-22           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Начальник отдела работы</w:t>
                    </w:r>
                  </w:p>
                  <w:p w:rsidR="00B26977" w:rsidRPr="002038F7" w:rsidRDefault="00B26977" w:rsidP="00B26977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№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3 ПО ТВЕРСКОЙ ОБЛАСТИ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www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nalog</w:t>
                    </w:r>
                    <w:proofErr w:type="spellEnd"/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rn</w:t>
                    </w:r>
                    <w:proofErr w:type="spellEnd"/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с налогоплательщиками</w:t>
                    </w:r>
                  </w:p>
                  <w:p w:rsidR="00B26977" w:rsidRPr="002038F7" w:rsidRDefault="00B26977" w:rsidP="00B26977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                                                         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       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________________</w:t>
                    </w:r>
                  </w:p>
                  <w:p w:rsidR="00B26977" w:rsidRPr="002038F7" w:rsidRDefault="00B26977" w:rsidP="00B26977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                                                             </w:t>
                    </w:r>
                    <w:r w:rsidRPr="005338D4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                               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ДАТА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D0C46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09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.0</w:t>
                    </w:r>
                    <w:r w:rsidR="00BD0C46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6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.201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0449AD">
      <w:rPr>
        <w:b/>
      </w:rPr>
      <w:br/>
    </w:r>
  </w:p>
  <w:p w:rsidR="001149EA" w:rsidRPr="00B26977" w:rsidRDefault="001149EA" w:rsidP="00B269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D7" w:rsidRDefault="00AA7CD7">
      <w:r>
        <w:separator/>
      </w:r>
    </w:p>
  </w:footnote>
  <w:footnote w:type="continuationSeparator" w:id="0">
    <w:p w:rsidR="00AA7CD7" w:rsidRDefault="00AA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AA" w:rsidRPr="000F326B" w:rsidRDefault="00610A6E" w:rsidP="00610A6E">
    <w:pPr>
      <w:tabs>
        <w:tab w:val="left" w:pos="2325"/>
        <w:tab w:val="right" w:pos="10063"/>
      </w:tabs>
      <w:rPr>
        <w:rFonts w:ascii="Arial" w:hAnsi="Arial" w:cs="Arial"/>
        <w:b/>
        <w:u w:val="single"/>
      </w:rPr>
    </w:pPr>
    <w:r w:rsidRPr="00610A6E">
      <w:rPr>
        <w:rFonts w:ascii="Arial" w:hAnsi="Arial" w:cs="Arial"/>
        <w:b/>
      </w:rPr>
      <w:tab/>
    </w:r>
    <w:r w:rsidRPr="00610A6E">
      <w:rPr>
        <w:rFonts w:ascii="Arial" w:hAnsi="Arial" w:cs="Arial"/>
        <w:b/>
      </w:rPr>
      <w:tab/>
    </w:r>
  </w:p>
  <w:p w:rsidR="00FF02AA" w:rsidRDefault="00FF02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74"/>
    <w:multiLevelType w:val="hybridMultilevel"/>
    <w:tmpl w:val="0A327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DE"/>
    <w:multiLevelType w:val="hybridMultilevel"/>
    <w:tmpl w:val="CB2CD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7FEC"/>
    <w:multiLevelType w:val="hybridMultilevel"/>
    <w:tmpl w:val="8A06A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B03F5"/>
    <w:multiLevelType w:val="hybridMultilevel"/>
    <w:tmpl w:val="DA78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5872"/>
    <w:multiLevelType w:val="hybridMultilevel"/>
    <w:tmpl w:val="91B43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B38A7"/>
    <w:multiLevelType w:val="hybridMultilevel"/>
    <w:tmpl w:val="16B0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228"/>
    <w:multiLevelType w:val="hybridMultilevel"/>
    <w:tmpl w:val="B9B4B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1D7EF8"/>
    <w:multiLevelType w:val="hybridMultilevel"/>
    <w:tmpl w:val="70B65ED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71C970E0"/>
    <w:multiLevelType w:val="hybridMultilevel"/>
    <w:tmpl w:val="46E88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32F34"/>
    <w:rsid w:val="000727E8"/>
    <w:rsid w:val="000841E4"/>
    <w:rsid w:val="000A606F"/>
    <w:rsid w:val="000B055B"/>
    <w:rsid w:val="000F08BC"/>
    <w:rsid w:val="000F326B"/>
    <w:rsid w:val="001149EA"/>
    <w:rsid w:val="001637A5"/>
    <w:rsid w:val="00194168"/>
    <w:rsid w:val="001F3605"/>
    <w:rsid w:val="0020167F"/>
    <w:rsid w:val="00287683"/>
    <w:rsid w:val="002B759E"/>
    <w:rsid w:val="002B7933"/>
    <w:rsid w:val="002E0D96"/>
    <w:rsid w:val="00340392"/>
    <w:rsid w:val="00343D6C"/>
    <w:rsid w:val="003A5A65"/>
    <w:rsid w:val="003A7B70"/>
    <w:rsid w:val="003B2A66"/>
    <w:rsid w:val="003F4A0D"/>
    <w:rsid w:val="00433422"/>
    <w:rsid w:val="00445A7A"/>
    <w:rsid w:val="004831B8"/>
    <w:rsid w:val="00485975"/>
    <w:rsid w:val="0056331A"/>
    <w:rsid w:val="00574ED5"/>
    <w:rsid w:val="005C4CE8"/>
    <w:rsid w:val="005E2E50"/>
    <w:rsid w:val="005E3F9C"/>
    <w:rsid w:val="005E67AC"/>
    <w:rsid w:val="006015AB"/>
    <w:rsid w:val="00610A6E"/>
    <w:rsid w:val="00664F10"/>
    <w:rsid w:val="006A0527"/>
    <w:rsid w:val="00782F0F"/>
    <w:rsid w:val="00804EBE"/>
    <w:rsid w:val="00891B4A"/>
    <w:rsid w:val="008F0248"/>
    <w:rsid w:val="00960D0D"/>
    <w:rsid w:val="00970493"/>
    <w:rsid w:val="00976227"/>
    <w:rsid w:val="00994BD0"/>
    <w:rsid w:val="009E3D74"/>
    <w:rsid w:val="00A222AF"/>
    <w:rsid w:val="00AA4B85"/>
    <w:rsid w:val="00AA7CD7"/>
    <w:rsid w:val="00AA7F07"/>
    <w:rsid w:val="00AB531A"/>
    <w:rsid w:val="00AD0705"/>
    <w:rsid w:val="00AF4DDF"/>
    <w:rsid w:val="00B10754"/>
    <w:rsid w:val="00B26977"/>
    <w:rsid w:val="00B421F8"/>
    <w:rsid w:val="00B4628B"/>
    <w:rsid w:val="00B62085"/>
    <w:rsid w:val="00BD0C46"/>
    <w:rsid w:val="00C2418C"/>
    <w:rsid w:val="00C54425"/>
    <w:rsid w:val="00CC343A"/>
    <w:rsid w:val="00CF2DD8"/>
    <w:rsid w:val="00CF796F"/>
    <w:rsid w:val="00D45C32"/>
    <w:rsid w:val="00DA3DDD"/>
    <w:rsid w:val="00DA40F2"/>
    <w:rsid w:val="00E90C68"/>
    <w:rsid w:val="00EB0295"/>
    <w:rsid w:val="00EC5382"/>
    <w:rsid w:val="00EF4250"/>
    <w:rsid w:val="00F16493"/>
    <w:rsid w:val="00F63D98"/>
    <w:rsid w:val="00F705A2"/>
    <w:rsid w:val="00F83623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82BC-06EE-4F9E-BE05-92395A05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2076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Скурихина Ирина Владимировна</cp:lastModifiedBy>
  <cp:revision>4</cp:revision>
  <cp:lastPrinted>2016-06-09T09:11:00Z</cp:lastPrinted>
  <dcterms:created xsi:type="dcterms:W3CDTF">2016-06-09T09:09:00Z</dcterms:created>
  <dcterms:modified xsi:type="dcterms:W3CDTF">2016-06-09T09:13:00Z</dcterms:modified>
</cp:coreProperties>
</file>